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様式第６号</w:t>
      </w:r>
    </w:p>
    <w:p>
      <w:pPr>
        <w:pStyle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令和　　年　　月　　日</w:t>
      </w:r>
    </w:p>
    <w:p>
      <w:pPr>
        <w:pStyle w:val="0"/>
        <w:jc w:val="right"/>
        <w:rPr>
          <w:rFonts w:hint="eastAsia" w:ascii="游ゴシック" w:hAnsi="游ゴシック" w:eastAsia="游ゴシック"/>
        </w:rPr>
      </w:pPr>
    </w:p>
    <w:p>
      <w:pPr>
        <w:pStyle w:val="0"/>
        <w:jc w:val="right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見積書</w:t>
      </w:r>
    </w:p>
    <w:p>
      <w:pPr>
        <w:pStyle w:val="0"/>
        <w:ind w:firstLine="210" w:firstLine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大崎町長様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wordWrap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（提案者）</w:t>
      </w:r>
      <w:r>
        <w:rPr>
          <w:rFonts w:hint="eastAsia" w:ascii="游ゴシック" w:hAnsi="游ゴシック" w:eastAsia="游ゴシック"/>
          <w:spacing w:val="52"/>
          <w:fitText w:val="840" w:id="1"/>
        </w:rPr>
        <w:t>所在</w:t>
      </w:r>
      <w:r>
        <w:rPr>
          <w:rFonts w:hint="eastAsia" w:ascii="游ゴシック" w:hAnsi="游ゴシック" w:eastAsia="游ゴシック"/>
          <w:spacing w:val="1"/>
          <w:fitText w:val="840" w:id="1"/>
        </w:rPr>
        <w:t>地</w:t>
      </w:r>
      <w:r>
        <w:rPr>
          <w:rFonts w:hint="eastAsia" w:ascii="游ゴシック" w:hAnsi="游ゴシック" w:eastAsia="游ゴシック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事業者名　　　　　　　　　　　　　</w:t>
      </w:r>
    </w:p>
    <w:p>
      <w:pPr>
        <w:pStyle w:val="0"/>
        <w:wordWrap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代表者名　　　　　　　　　　　　　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下記の通り見積りします。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記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１．令和８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年度</w:t>
      </w:r>
    </w:p>
    <w:tbl>
      <w:tblPr>
        <w:tblStyle w:val="17"/>
        <w:tblW w:w="835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268"/>
        <w:gridCol w:w="1945"/>
        <w:gridCol w:w="5142"/>
      </w:tblGrid>
      <w:tr>
        <w:trPr>
          <w:trHeight w:val="184" w:hRule="atLeast"/>
        </w:trPr>
        <w:tc>
          <w:tcPr>
            <w:tcW w:w="1268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7087" w:type="dxa"/>
            <w:gridSpan w:val="2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大崎町電子申請システム導入業務</w:t>
            </w:r>
          </w:p>
        </w:tc>
      </w:tr>
      <w:tr>
        <w:trPr>
          <w:trHeight w:val="860" w:hRule="atLeast"/>
        </w:trPr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見積金額</w:t>
            </w:r>
          </w:p>
        </w:tc>
        <w:tc>
          <w:tcPr>
            <w:tcW w:w="194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総額</w:t>
            </w:r>
          </w:p>
        </w:tc>
        <w:tc>
          <w:tcPr>
            <w:tcW w:w="5142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円　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（うち、消費税及び地方消費税額　　　　　　円）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  <w:bookmarkStart w:id="1" w:name="_Hlk163223192"/>
      <w:r>
        <w:rPr>
          <w:rFonts w:hint="eastAsia" w:ascii="游ゴシック" w:hAnsi="游ゴシック" w:eastAsia="游ゴシック"/>
        </w:rPr>
        <w:t>　※金額はすべて消費税及び地方消費税を含んだ金額を記入すること。</w:t>
      </w: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※費用の詳細は、別紙明細（任意様式）を添付すること。</w:t>
      </w:r>
    </w:p>
    <w:p>
      <w:pPr>
        <w:pStyle w:val="0"/>
        <w:ind w:left="420" w:hanging="420" w:hangingChars="200"/>
        <w:rPr>
          <w:rFonts w:hint="eastAsia" w:ascii="游ゴシック" w:hAnsi="游ゴシック" w:eastAsia="游ゴシック"/>
        </w:rPr>
      </w:pPr>
      <w:bookmarkEnd w:id="1"/>
      <w:r>
        <w:rPr>
          <w:rFonts w:hint="eastAsia" w:ascii="游ゴシック" w:hAnsi="游ゴシック" w:eastAsia="游ゴシック"/>
        </w:rPr>
        <w:t>　</w:t>
      </w:r>
    </w:p>
    <w:p>
      <w:pPr>
        <w:pStyle w:val="0"/>
        <w:ind w:left="420" w:hanging="420" w:hangingChars="2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２．令和９年度以降（参考）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60"/>
        <w:gridCol w:w="2100"/>
        <w:gridCol w:w="4937"/>
      </w:tblGrid>
      <w:tr>
        <w:trPr>
          <w:trHeight w:val="1080" w:hRule="atLeast"/>
        </w:trPr>
        <w:tc>
          <w:tcPr>
            <w:tcW w:w="126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見積金額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システム利用料</w:t>
            </w:r>
          </w:p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u w:val="single" w:color="auto"/>
              </w:rPr>
              <w:t>（年額）</w:t>
            </w:r>
          </w:p>
        </w:tc>
        <w:tc>
          <w:tcPr>
            <w:tcW w:w="4937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円　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（うち、消費税及び地方消費税額　　　　　　円）</w:t>
            </w:r>
          </w:p>
        </w:tc>
      </w:tr>
    </w:tbl>
    <w:p>
      <w:pPr>
        <w:pStyle w:val="0"/>
        <w:ind w:left="420" w:hanging="420" w:hangingChars="2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※金額はすべて消費税及び地方消費税を含んだ金額を記入すること。</w:t>
      </w:r>
    </w:p>
    <w:p>
      <w:pPr>
        <w:pStyle w:val="0"/>
        <w:ind w:left="420" w:leftChars="100" w:hanging="210" w:hanging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※令和９年度以降のシステム利用料は、年額を記載すること。</w:t>
      </w:r>
    </w:p>
    <w:p>
      <w:pPr>
        <w:pStyle w:val="0"/>
        <w:ind w:left="420" w:leftChars="100" w:hanging="210" w:hanging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※費用の詳細は、別紙明細（任意様式）を添付すること。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330</Characters>
  <Application>JUST Note</Application>
  <Lines>92</Lines>
  <Paragraphs>32</Paragraphs>
  <Company>大崎町役場</Company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cp:lastPrinted>2026-04-02T04:35:05Z</cp:lastPrinted>
  <dcterms:created xsi:type="dcterms:W3CDTF">2024-07-02T12:41:00Z</dcterms:created>
  <dcterms:modified xsi:type="dcterms:W3CDTF">2026-03-03T07:19:00Z</dcterms:modified>
  <cp:revision>0</cp:revision>
</cp:coreProperties>
</file>