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第２号様式（第５条関係）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自治公民館加入及び定住に関する誓約書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私は，大崎町の住民として　　　　　　　自治公民館に加入しており，定住の意思をもって居住します。</w:t>
      </w:r>
    </w:p>
    <w:p>
      <w:pPr>
        <w:pStyle w:val="0"/>
        <w:ind w:firstLine="210" w:firstLineChars="1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なお，大崎町定住住宅取得補助金交付要綱第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条第１項各号のいずれかに該当することとなったときは，町長が指定する金額を返還します。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年　　月　　日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ind w:firstLine="4410" w:firstLineChars="21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</w:t>
      </w:r>
    </w:p>
    <w:p>
      <w:pPr>
        <w:pStyle w:val="0"/>
        <w:ind w:firstLine="5250" w:firstLineChars="25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</w:t>
      </w:r>
    </w:p>
    <w:p>
      <w:pPr>
        <w:pStyle w:val="0"/>
        <w:ind w:firstLine="5250" w:firstLineChars="25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電話番号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大崎町長　様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</Words>
  <Characters>153</Characters>
  <Application>JUST Note</Application>
  <Lines>28</Lines>
  <Paragraphs>9</Paragraphs>
  <Company>大崎町</Company>
  <CharactersWithSpaces>186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別記第１号様式（第４条関係）</dc:title>
  <dc:creator>pb</dc:creator>
  <cp:lastModifiedBy>長重 友翔</cp:lastModifiedBy>
  <cp:lastPrinted>2022-03-24T08:20:00Z</cp:lastPrinted>
  <dcterms:created xsi:type="dcterms:W3CDTF">2016-05-17T01:03:00Z</dcterms:created>
  <dcterms:modified xsi:type="dcterms:W3CDTF">2025-04-02T01:18:36Z</dcterms:modified>
  <cp:revision>25</cp:revision>
</cp:coreProperties>
</file>