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Century" w:hAnsi="Century" w:eastAsia="ＭＳ 明朝"/>
          <w:kern w:val="2"/>
          <w:sz w:val="21"/>
        </w:rPr>
        <w:t>第１号様式添付資料（第６条関係）</w:t>
      </w:r>
    </w:p>
    <w:p>
      <w:pPr>
        <w:pStyle w:val="0"/>
        <w:snapToGrid w:val="0"/>
        <w:jc w:val="both"/>
        <w:rPr>
          <w:rFonts w:hint="default"/>
        </w:rPr>
      </w:pPr>
    </w:p>
    <w:p>
      <w:pPr>
        <w:pStyle w:val="0"/>
        <w:snapToGrid w:val="0"/>
        <w:jc w:val="both"/>
        <w:rPr>
          <w:rFonts w:hint="default"/>
        </w:rPr>
      </w:pPr>
    </w:p>
    <w:p>
      <w:pPr>
        <w:pStyle w:val="0"/>
        <w:snapToGrid w:val="0"/>
        <w:jc w:val="both"/>
        <w:rPr>
          <w:rFonts w:hint="default"/>
        </w:rPr>
      </w:pPr>
    </w:p>
    <w:p>
      <w:pPr>
        <w:pStyle w:val="0"/>
        <w:snapToGrid w:val="0"/>
        <w:jc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大崎町空き家等リフォーム促進補助事業計画書</w:t>
      </w:r>
    </w:p>
    <w:p>
      <w:pPr>
        <w:pStyle w:val="0"/>
        <w:snapToGrid w:val="0"/>
        <w:jc w:val="both"/>
        <w:rPr>
          <w:rFonts w:hint="default"/>
        </w:rPr>
      </w:pPr>
    </w:p>
    <w:p>
      <w:pPr>
        <w:pStyle w:val="0"/>
        <w:snapToGrid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１　収支予算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15"/>
        <w:gridCol w:w="1995"/>
        <w:gridCol w:w="2310"/>
        <w:gridCol w:w="1785"/>
      </w:tblGrid>
      <w:tr>
        <w:trPr>
          <w:cantSplit/>
          <w:trHeight w:val="350" w:hRule="exact"/>
        </w:trPr>
        <w:tc>
          <w:tcPr>
            <w:tcW w:w="4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2222"/>
              </w:tabs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1000"/>
                <w:kern w:val="2"/>
                <w:sz w:val="21"/>
              </w:rPr>
              <w:t>収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入</w:t>
            </w:r>
          </w:p>
        </w:tc>
        <w:tc>
          <w:tcPr>
            <w:tcW w:w="4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2222"/>
              </w:tabs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1000"/>
                <w:kern w:val="2"/>
                <w:sz w:val="21"/>
              </w:rPr>
              <w:t>支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出</w:t>
            </w:r>
          </w:p>
        </w:tc>
      </w:tr>
      <w:tr>
        <w:trPr>
          <w:cantSplit/>
          <w:trHeight w:val="347" w:hRule="exac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600"/>
                <w:kern w:val="2"/>
                <w:sz w:val="21"/>
              </w:rPr>
              <w:t>費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目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360"/>
                <w:kern w:val="2"/>
                <w:sz w:val="21"/>
              </w:rPr>
              <w:t>金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600"/>
                <w:kern w:val="2"/>
                <w:sz w:val="21"/>
              </w:rPr>
              <w:t>費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目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360"/>
                <w:kern w:val="2"/>
                <w:sz w:val="21"/>
              </w:rPr>
              <w:t>金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額</w:t>
            </w:r>
          </w:p>
        </w:tc>
      </w:tr>
      <w:tr>
        <w:trPr>
          <w:cantSplit/>
          <w:trHeight w:val="408" w:hRule="exac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町補助金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円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工事費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362" w:hRule="exac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自己負担金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5" w:hRule="exac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56" w:hRule="exac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計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napToGrid w:val="0"/>
        <w:jc w:val="both"/>
        <w:rPr>
          <w:rFonts w:hint="default"/>
        </w:rPr>
      </w:pPr>
    </w:p>
    <w:p>
      <w:pPr>
        <w:pStyle w:val="0"/>
        <w:snapToGrid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２　事業計画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05"/>
        <w:gridCol w:w="6300"/>
      </w:tblGrid>
      <w:tr>
        <w:trPr>
          <w:cantSplit/>
          <w:trHeight w:val="600" w:hRule="exac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事業実施場所</w:t>
            </w:r>
          </w:p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（改修物件の所在地）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大崎町</w:t>
            </w:r>
          </w:p>
        </w:tc>
      </w:tr>
      <w:tr>
        <w:trPr>
          <w:cantSplit/>
          <w:trHeight w:val="345" w:hRule="atLeast"/>
        </w:trPr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住宅の構造等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構造：木造・鉄骨・鉄骨コン・その他（　　　　　　　　　）</w:t>
            </w:r>
          </w:p>
        </w:tc>
      </w:tr>
      <w:tr>
        <w:trPr>
          <w:cantSplit/>
          <w:trHeight w:val="345" w:hRule="atLeast"/>
        </w:trPr>
        <w:tc>
          <w:tcPr>
            <w:tcW w:w="220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</w:p>
        </w:tc>
        <w:tc>
          <w:tcPr>
            <w:tcW w:w="6300" w:type="dxa"/>
            <w:tcBorders>
              <w:top w:val="dott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階数：平屋・２階・３階　　・その他（　　　　　　　　　）</w:t>
            </w:r>
          </w:p>
        </w:tc>
      </w:tr>
      <w:tr>
        <w:trPr>
          <w:cantSplit/>
          <w:trHeight w:val="345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0"/>
                <w:w w:val="83"/>
                <w:kern w:val="0"/>
                <w:sz w:val="21"/>
                <w:fitText w:val="1925" w:id="1"/>
              </w:rPr>
              <w:t>売買（賃貸）契約の有</w:t>
            </w:r>
            <w:r>
              <w:rPr>
                <w:rFonts w:hint="default" w:ascii="Century" w:hAnsi="Century" w:eastAsia="ＭＳ 明朝"/>
                <w:spacing w:val="6"/>
                <w:w w:val="83"/>
                <w:kern w:val="0"/>
                <w:sz w:val="21"/>
                <w:fitText w:val="1925" w:id="1"/>
              </w:rPr>
              <w:t>無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有（　　　　　年　　月　　日）・　無</w:t>
            </w:r>
          </w:p>
        </w:tc>
      </w:tr>
      <w:tr>
        <w:trPr>
          <w:cantSplit/>
          <w:trHeight w:val="345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申請者の区分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所有者　・　賃借人　・　その他（　　　　　　　　　　　）</w:t>
            </w:r>
          </w:p>
        </w:tc>
      </w:tr>
      <w:tr>
        <w:trPr>
          <w:cantSplit/>
          <w:trHeight w:val="1316" w:hRule="exac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改修等の内容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4" w:hRule="exac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施工業者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04" w:hRule="exac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施工予定期間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firstLine="840" w:firstLineChars="4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年　　月　　日　～　　　　年　　月　　日</w:t>
            </w:r>
          </w:p>
        </w:tc>
      </w:tr>
    </w:tbl>
    <w:p>
      <w:pPr>
        <w:pStyle w:val="0"/>
        <w:snapToGrid w:val="0"/>
        <w:jc w:val="both"/>
        <w:rPr>
          <w:rFonts w:hint="default"/>
        </w:rPr>
      </w:pPr>
    </w:p>
    <w:p>
      <w:pPr>
        <w:pStyle w:val="0"/>
        <w:snapToGrid w:val="0"/>
        <w:jc w:val="both"/>
        <w:rPr>
          <w:rFonts w:hint="default"/>
        </w:rPr>
      </w:pPr>
    </w:p>
    <w:p>
      <w:pPr>
        <w:pStyle w:val="0"/>
        <w:jc w:val="both"/>
        <w:rPr>
          <w:rFonts w:hint="default" w:ascii="ＭＳ 明朝" w:hAnsi="ＭＳ 明朝"/>
          <w:color w:val="FF0000"/>
        </w:rPr>
      </w:pPr>
    </w:p>
    <w:sectPr>
      <w:pgSz w:w="11906" w:h="16838"/>
      <w:pgMar w:top="1701" w:right="1701" w:bottom="2160" w:left="1701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qFormat/>
    <w:rPr>
      <w:rFonts w:ascii="Arial" w:hAnsi="Arial" w:eastAsia="ＭＳ ゴシック"/>
      <w:kern w:val="2"/>
      <w:sz w:val="18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  <w:rPr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  <w:rPr>
      <w:kern w:val="2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/>
      <w:u w:val="single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25" w:customStyle="1">
    <w:name w:val="ヘッダー (文字)"/>
    <w:basedOn w:val="10"/>
    <w:next w:val="25"/>
    <w:link w:val="24"/>
    <w:uiPriority w:val="0"/>
    <w:qFormat/>
    <w:rPr>
      <w:kern w:val="2"/>
      <w:sz w:val="24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  <w:qFormat/>
    <w:rPr>
      <w:kern w:val="2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0</Words>
  <Characters>197</Characters>
  <Application>JUST Note</Application>
  <Lines>61</Lines>
  <Paragraphs>41</Paragraphs>
  <Company>大崎町役場</Company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住宅建築費等助成金交付要綱</dc:title>
  <dc:creator>ひでみ</dc:creator>
  <cp:lastModifiedBy>宮下 功大</cp:lastModifiedBy>
  <cp:lastPrinted>2023-03-31T06:48:00Z</cp:lastPrinted>
  <dcterms:created xsi:type="dcterms:W3CDTF">2017-03-24T15:30:00Z</dcterms:created>
  <dcterms:modified xsi:type="dcterms:W3CDTF">2023-06-13T07:07:58Z</dcterms:modified>
  <cp:revision>9</cp:revision>
</cp:coreProperties>
</file>